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1"/>
        <w:tblOverlap w:val="never"/>
        <w:tblW w:w="8905" w:type="dxa"/>
        <w:tblLayout w:type="fixed"/>
        <w:tblLook w:val="04A0" w:firstRow="1" w:lastRow="0" w:firstColumn="1" w:lastColumn="0" w:noHBand="0" w:noVBand="1"/>
      </w:tblPr>
      <w:tblGrid>
        <w:gridCol w:w="4045"/>
        <w:gridCol w:w="720"/>
        <w:gridCol w:w="1350"/>
        <w:gridCol w:w="1710"/>
        <w:gridCol w:w="1080"/>
      </w:tblGrid>
      <w:tr w:rsidR="003F7358" w:rsidTr="003F7358">
        <w:tc>
          <w:tcPr>
            <w:tcW w:w="4045" w:type="dxa"/>
          </w:tcPr>
          <w:p w:rsidR="003F7358" w:rsidRDefault="003F7358" w:rsidP="003F7358">
            <w:r>
              <w:rPr>
                <w:rFonts w:ascii="Arial" w:hAnsi="Arial" w:cs="Arial"/>
                <w:color w:val="000000"/>
              </w:rPr>
              <w:t>Item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Ct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Vendor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 No.</w:t>
            </w:r>
          </w:p>
        </w:tc>
        <w:tc>
          <w:tcPr>
            <w:tcW w:w="1080" w:type="dxa"/>
          </w:tcPr>
          <w:p w:rsidR="003F7358" w:rsidRDefault="003F7358" w:rsidP="003F7358">
            <w:r>
              <w:rPr>
                <w:rFonts w:ascii="Arial" w:hAnsi="Arial" w:cs="Arial"/>
                <w:color w:val="000000"/>
              </w:rPr>
              <w:t>Cost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r>
              <w:rPr>
                <w:rFonts w:ascii="Arial" w:hAnsi="Arial" w:cs="Arial"/>
                <w:color w:val="000000"/>
              </w:rPr>
              <w:t>AD5933 Impedance Analyzer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Arrow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 w:rsidRPr="00EB0083">
              <w:rPr>
                <w:rFonts w:ascii="Arial" w:hAnsi="Arial" w:cs="Arial"/>
                <w:color w:val="000000"/>
              </w:rPr>
              <w:t>ad5933yrsz</w:t>
            </w:r>
          </w:p>
        </w:tc>
        <w:tc>
          <w:tcPr>
            <w:tcW w:w="1080" w:type="dxa"/>
          </w:tcPr>
          <w:p w:rsidR="003F7358" w:rsidRDefault="003F7358" w:rsidP="003F7358">
            <w:r>
              <w:rPr>
                <w:rFonts w:ascii="Arial" w:hAnsi="Arial" w:cs="Arial"/>
                <w:color w:val="000000"/>
              </w:rPr>
              <w:t>$26.75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r>
              <w:rPr>
                <w:rFonts w:ascii="Arial" w:hAnsi="Arial" w:cs="Arial"/>
                <w:color w:val="000000"/>
              </w:rPr>
              <w:t>9V Battery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Walmart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 w:rsidRPr="00EB0083">
              <w:rPr>
                <w:rFonts w:ascii="Arial" w:hAnsi="Arial" w:cs="Arial"/>
                <w:color w:val="000000"/>
              </w:rPr>
              <w:t>139716145</w:t>
            </w:r>
          </w:p>
        </w:tc>
        <w:tc>
          <w:tcPr>
            <w:tcW w:w="1080" w:type="dxa"/>
          </w:tcPr>
          <w:p w:rsidR="003F7358" w:rsidRDefault="003F7358" w:rsidP="003F7358">
            <w:r>
              <w:rPr>
                <w:rFonts w:ascii="Arial" w:hAnsi="Arial" w:cs="Arial"/>
                <w:color w:val="000000"/>
              </w:rPr>
              <w:t>$6.00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roofErr w:type="spellStart"/>
            <w:r>
              <w:rPr>
                <w:rFonts w:ascii="Arial" w:hAnsi="Arial" w:cs="Arial"/>
                <w:color w:val="000000"/>
              </w:rPr>
              <w:t>DotStar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Addressable RGB LED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Amazon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2241</w:t>
            </w:r>
          </w:p>
        </w:tc>
        <w:tc>
          <w:tcPr>
            <w:tcW w:w="1080" w:type="dxa"/>
          </w:tcPr>
          <w:p w:rsidR="003F7358" w:rsidRDefault="003F7358" w:rsidP="003F7358">
            <w:r>
              <w:rPr>
                <w:rFonts w:ascii="Arial" w:hAnsi="Arial" w:cs="Arial"/>
                <w:color w:val="000000"/>
              </w:rPr>
              <w:t>$16.16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roofErr w:type="spellStart"/>
            <w:r w:rsidRPr="00E47D2C">
              <w:rPr>
                <w:rFonts w:ascii="Arial" w:hAnsi="Arial" w:cs="Arial"/>
                <w:color w:val="000000"/>
              </w:rPr>
              <w:t>Adafruit</w:t>
            </w:r>
            <w:proofErr w:type="spellEnd"/>
            <w:r w:rsidRPr="00E47D2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47D2C">
              <w:rPr>
                <w:rFonts w:ascii="Arial" w:hAnsi="Arial" w:cs="Arial"/>
                <w:color w:val="000000"/>
              </w:rPr>
              <w:t>Bluefruit</w:t>
            </w:r>
            <w:proofErr w:type="spellEnd"/>
            <w:r w:rsidRPr="00E47D2C">
              <w:rPr>
                <w:rFonts w:ascii="Arial" w:hAnsi="Arial" w:cs="Arial"/>
                <w:color w:val="000000"/>
              </w:rPr>
              <w:t xml:space="preserve"> LE UART Friend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Adafruit</w:t>
            </w:r>
            <w:proofErr w:type="spellEnd"/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 w:rsidRPr="00796FA6">
              <w:rPr>
                <w:rFonts w:ascii="Arial" w:hAnsi="Arial" w:cs="Arial"/>
                <w:color w:val="000000"/>
              </w:rPr>
              <w:t>2479</w:t>
            </w:r>
          </w:p>
        </w:tc>
        <w:tc>
          <w:tcPr>
            <w:tcW w:w="1080" w:type="dxa"/>
          </w:tcPr>
          <w:p w:rsidR="003F7358" w:rsidRDefault="003F7358" w:rsidP="003F7358">
            <w:r>
              <w:rPr>
                <w:rFonts w:ascii="Arial" w:hAnsi="Arial" w:cs="Arial"/>
                <w:color w:val="000000"/>
              </w:rPr>
              <w:t>$17.50</w:t>
            </w:r>
          </w:p>
        </w:tc>
      </w:tr>
      <w:tr w:rsidR="003F7358" w:rsidTr="003F7358">
        <w:tc>
          <w:tcPr>
            <w:tcW w:w="4045" w:type="dxa"/>
          </w:tcPr>
          <w:p w:rsidR="003F7358" w:rsidRPr="00E47D2C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Parker Conductivity </w:t>
            </w:r>
            <w:proofErr w:type="spellStart"/>
            <w:r>
              <w:rPr>
                <w:rFonts w:ascii="Arial" w:hAnsi="Arial" w:cs="Arial"/>
                <w:color w:val="000000"/>
              </w:rPr>
              <w:t>SignaGel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Amazon</w:t>
            </w:r>
          </w:p>
        </w:tc>
        <w:tc>
          <w:tcPr>
            <w:tcW w:w="1710" w:type="dxa"/>
          </w:tcPr>
          <w:p w:rsidR="003F7358" w:rsidRPr="00796FA6" w:rsidRDefault="003F7358" w:rsidP="003F7358">
            <w:pPr>
              <w:rPr>
                <w:rFonts w:ascii="Arial" w:hAnsi="Arial" w:cs="Arial"/>
                <w:color w:val="000000"/>
              </w:rPr>
            </w:pPr>
            <w:r w:rsidRPr="003F7358">
              <w:rPr>
                <w:rFonts w:ascii="Arial" w:hAnsi="Arial" w:cs="Arial"/>
                <w:color w:val="000000"/>
              </w:rPr>
              <w:t>B000LNX6VQ</w:t>
            </w:r>
          </w:p>
        </w:tc>
        <w:tc>
          <w:tcPr>
            <w:tcW w:w="1080" w:type="dxa"/>
          </w:tcPr>
          <w:p w:rsidR="003F7358" w:rsidRDefault="0089664B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$3.03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Electrode Pads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350" w:type="dxa"/>
          </w:tcPr>
          <w:p w:rsidR="003F7358" w:rsidRDefault="00B81467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Amazon</w:t>
            </w:r>
          </w:p>
        </w:tc>
        <w:tc>
          <w:tcPr>
            <w:tcW w:w="1710" w:type="dxa"/>
          </w:tcPr>
          <w:p w:rsidR="003F7358" w:rsidRPr="003F7358" w:rsidRDefault="00B81467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AS12OF452B</w:t>
            </w:r>
          </w:p>
        </w:tc>
        <w:tc>
          <w:tcPr>
            <w:tcW w:w="1080" w:type="dxa"/>
          </w:tcPr>
          <w:p w:rsidR="003F7358" w:rsidRDefault="00B81467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$13.72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Small Board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 Rental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</w:t>
            </w:r>
          </w:p>
        </w:tc>
        <w:tc>
          <w:tcPr>
            <w:tcW w:w="108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$4</w:t>
            </w:r>
          </w:p>
        </w:tc>
      </w:tr>
      <w:tr w:rsidR="003F7358" w:rsidTr="003F7358">
        <w:tc>
          <w:tcPr>
            <w:tcW w:w="4045" w:type="dxa"/>
          </w:tcPr>
          <w:p w:rsidR="003F7358" w:rsidRPr="00E47D2C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PIC32MX250F128B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 Rental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</w:t>
            </w:r>
          </w:p>
        </w:tc>
        <w:tc>
          <w:tcPr>
            <w:tcW w:w="108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$5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White Board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 Rental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</w:t>
            </w:r>
          </w:p>
        </w:tc>
        <w:tc>
          <w:tcPr>
            <w:tcW w:w="108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$6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Microstick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II 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 Rental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</w:t>
            </w:r>
          </w:p>
        </w:tc>
        <w:tc>
          <w:tcPr>
            <w:tcW w:w="108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$1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74LS125A 3 State Buffer 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 Rental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</w:t>
            </w:r>
          </w:p>
        </w:tc>
        <w:tc>
          <w:tcPr>
            <w:tcW w:w="108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$1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Power Supply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 Rental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</w:t>
            </w:r>
          </w:p>
        </w:tc>
        <w:tc>
          <w:tcPr>
            <w:tcW w:w="108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$5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Jumpers 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 Rental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</w:t>
            </w:r>
          </w:p>
        </w:tc>
        <w:tc>
          <w:tcPr>
            <w:tcW w:w="108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$1.50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Push Buttons 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 Rental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</w:t>
            </w:r>
          </w:p>
        </w:tc>
        <w:tc>
          <w:tcPr>
            <w:tcW w:w="1080" w:type="dxa"/>
          </w:tcPr>
          <w:p w:rsidR="003F7358" w:rsidRDefault="0089664B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$0.75</w:t>
            </w:r>
          </w:p>
        </w:tc>
      </w:tr>
      <w:tr w:rsidR="003F7358" w:rsidTr="003F7358">
        <w:tc>
          <w:tcPr>
            <w:tcW w:w="4045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Resistors </w:t>
            </w:r>
          </w:p>
        </w:tc>
        <w:tc>
          <w:tcPr>
            <w:tcW w:w="72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35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</w:t>
            </w:r>
          </w:p>
        </w:tc>
        <w:tc>
          <w:tcPr>
            <w:tcW w:w="171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n/a</w:t>
            </w:r>
          </w:p>
        </w:tc>
        <w:tc>
          <w:tcPr>
            <w:tcW w:w="1080" w:type="dxa"/>
          </w:tcPr>
          <w:p w:rsidR="003F7358" w:rsidRDefault="003F7358" w:rsidP="003F735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$0.05</w:t>
            </w:r>
          </w:p>
        </w:tc>
      </w:tr>
    </w:tbl>
    <w:p w:rsidR="006E1788" w:rsidRDefault="003F7358">
      <w:r>
        <w:br w:type="textWrapping" w:clear="all"/>
      </w:r>
    </w:p>
    <w:p w:rsidR="00B81467" w:rsidRDefault="00B81467"/>
    <w:p w:rsidR="00B81467" w:rsidRDefault="00B81467">
      <w:bookmarkStart w:id="0" w:name="_GoBack"/>
      <w:bookmarkEnd w:id="0"/>
    </w:p>
    <w:p w:rsidR="00E47D2C" w:rsidRDefault="00E47D2C"/>
    <w:p w:rsidR="00E47D2C" w:rsidRDefault="00E47D2C">
      <w:r>
        <w:t>.</w:t>
      </w:r>
    </w:p>
    <w:p w:rsidR="00954D91" w:rsidRDefault="00954D91"/>
    <w:sectPr w:rsidR="00954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2C"/>
    <w:rsid w:val="00341EE3"/>
    <w:rsid w:val="003F7358"/>
    <w:rsid w:val="00422EC4"/>
    <w:rsid w:val="004A3652"/>
    <w:rsid w:val="005C54A3"/>
    <w:rsid w:val="006E1788"/>
    <w:rsid w:val="00796FA6"/>
    <w:rsid w:val="007B0426"/>
    <w:rsid w:val="0089664B"/>
    <w:rsid w:val="00954D91"/>
    <w:rsid w:val="00B54DF3"/>
    <w:rsid w:val="00B81467"/>
    <w:rsid w:val="00CA63E5"/>
    <w:rsid w:val="00E47D2C"/>
    <w:rsid w:val="00EB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C6A55-9843-486E-ACCC-E923F122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1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4F0CC-C271-400B-B254-7EAE46AF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Lee</dc:creator>
  <cp:keywords/>
  <dc:description/>
  <cp:lastModifiedBy>Jessica Lee</cp:lastModifiedBy>
  <cp:revision>7</cp:revision>
  <dcterms:created xsi:type="dcterms:W3CDTF">2018-11-23T21:22:00Z</dcterms:created>
  <dcterms:modified xsi:type="dcterms:W3CDTF">2018-12-09T06:30:00Z</dcterms:modified>
</cp:coreProperties>
</file>