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6F" w:rsidRDefault="007B0806">
      <w:r>
        <w:t xml:space="preserve">In this project, students will explore what happens to fluid flow inside a microfluidic network that models the </w:t>
      </w:r>
      <w:proofErr w:type="spellStart"/>
      <w:r>
        <w:t>microvascula</w:t>
      </w:r>
      <w:bookmarkStart w:id="0" w:name="_GoBack"/>
      <w:bookmarkEnd w:id="0"/>
      <w:r>
        <w:t>r</w:t>
      </w:r>
      <w:proofErr w:type="spellEnd"/>
      <w:r>
        <w:t xml:space="preserve"> system, specifically they will mimic a blockage or clot to learn what happens during a stroke.</w:t>
      </w:r>
    </w:p>
    <w:sectPr w:rsidR="0014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06"/>
    <w:rsid w:val="003B0FF2"/>
    <w:rsid w:val="007378EC"/>
    <w:rsid w:val="007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ZAVREL</dc:creator>
  <cp:lastModifiedBy>ERIK ZAVREL</cp:lastModifiedBy>
  <cp:revision>1</cp:revision>
  <dcterms:created xsi:type="dcterms:W3CDTF">2011-07-15T15:42:00Z</dcterms:created>
  <dcterms:modified xsi:type="dcterms:W3CDTF">2011-07-15T15:52:00Z</dcterms:modified>
</cp:coreProperties>
</file>